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2B8" w:rsidRDefault="008622B8" w:rsidP="00FB17F4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Приложение № 6</w:t>
      </w:r>
    </w:p>
    <w:p w:rsidR="008622B8" w:rsidRDefault="008622B8" w:rsidP="00FB17F4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к постановлению руководителя </w:t>
      </w:r>
    </w:p>
    <w:p w:rsidR="008622B8" w:rsidRDefault="008622B8" w:rsidP="00FB17F4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исполнительного комитета </w:t>
      </w:r>
    </w:p>
    <w:p w:rsidR="008622B8" w:rsidRDefault="008622B8" w:rsidP="00FB17F4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Азнакаевского муниципального </w:t>
      </w:r>
    </w:p>
    <w:p w:rsidR="008622B8" w:rsidRDefault="008622B8" w:rsidP="00FB17F4">
      <w:pPr>
        <w:pStyle w:val="ConsPlusTitle"/>
        <w:widowControl/>
        <w:ind w:left="5664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района от «___»_____2011г. №___</w:t>
      </w:r>
    </w:p>
    <w:p w:rsidR="008622B8" w:rsidRDefault="008622B8" w:rsidP="008F2B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8622B8" w:rsidRDefault="008622B8" w:rsidP="008F2B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52722">
        <w:rPr>
          <w:rFonts w:ascii="Times New Roman" w:hAnsi="Times New Roman" w:cs="Times New Roman"/>
          <w:sz w:val="26"/>
          <w:szCs w:val="26"/>
        </w:rPr>
        <w:t xml:space="preserve">АДМИНИСТРАТИВНЫЙ РЕГЛАМЕНТ ПРЕДОСТАВЛЕНИЯ ГОСУДАРСТВЕННОЙ УСЛУГИ </w:t>
      </w:r>
      <w:r>
        <w:rPr>
          <w:rFonts w:ascii="Times New Roman" w:hAnsi="Times New Roman" w:cs="Times New Roman"/>
          <w:sz w:val="26"/>
          <w:szCs w:val="26"/>
        </w:rPr>
        <w:t>ПО ВОПРОСУ ВЫДАЧИ РАЗРЕШЕНИЯ</w:t>
      </w:r>
      <w:r w:rsidRPr="00F52722">
        <w:rPr>
          <w:rFonts w:ascii="Times New Roman" w:hAnsi="Times New Roman" w:cs="Times New Roman"/>
          <w:sz w:val="26"/>
          <w:szCs w:val="26"/>
        </w:rPr>
        <w:t xml:space="preserve">НА ЗАКЛЮЧЕНИЕ ДОГОВОРА ПОЖИЗНЕННОЙ РЕНТЫ </w:t>
      </w:r>
    </w:p>
    <w:p w:rsidR="008622B8" w:rsidRPr="00F52722" w:rsidRDefault="008622B8" w:rsidP="008F2B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52722">
        <w:rPr>
          <w:rFonts w:ascii="Times New Roman" w:hAnsi="Times New Roman" w:cs="Times New Roman"/>
          <w:sz w:val="26"/>
          <w:szCs w:val="26"/>
        </w:rPr>
        <w:t>В ИНТЕРЕСАХ ПОДОПЕЧНОГО</w:t>
      </w:r>
    </w:p>
    <w:p w:rsidR="008622B8" w:rsidRPr="00F52722" w:rsidRDefault="008622B8" w:rsidP="008F2B9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622B8" w:rsidRDefault="008622B8" w:rsidP="00BD0198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722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8622B8" w:rsidRPr="00F52722" w:rsidRDefault="008622B8" w:rsidP="00586B61">
      <w:pPr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8622B8" w:rsidRPr="00F52722" w:rsidRDefault="008622B8" w:rsidP="008F2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722">
        <w:rPr>
          <w:rFonts w:ascii="Times New Roman" w:hAnsi="Times New Roman" w:cs="Times New Roman"/>
          <w:sz w:val="26"/>
          <w:szCs w:val="26"/>
        </w:rPr>
        <w:t xml:space="preserve"> 1.1. Настоящий Регламент устанавливает стандарт и порядок предоставления 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по вопросу выдачи разрешения </w:t>
      </w:r>
      <w:r w:rsidRPr="00F52722">
        <w:rPr>
          <w:rStyle w:val="Strong"/>
          <w:rFonts w:ascii="Times New Roman" w:hAnsi="Times New Roman"/>
          <w:b w:val="0"/>
          <w:sz w:val="26"/>
          <w:szCs w:val="26"/>
        </w:rPr>
        <w:t>на заключение договора пожизненной ренты в интересах подопечного</w:t>
      </w:r>
      <w:r w:rsidRPr="00F52722">
        <w:rPr>
          <w:rFonts w:ascii="Times New Roman" w:hAnsi="Times New Roman" w:cs="Times New Roman"/>
          <w:sz w:val="26"/>
          <w:szCs w:val="26"/>
        </w:rPr>
        <w:t xml:space="preserve">, разработан в целях повышения качества предоставления государственной услуги, создания комфортных условий для участников отношений, возникающих при предоставлении государственной услуги, определения сроков и последовательности действий (административных процедур)  при предоставлении государственной услуги. </w:t>
      </w:r>
    </w:p>
    <w:p w:rsidR="008622B8" w:rsidRPr="00F52722" w:rsidRDefault="008622B8" w:rsidP="008F2B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722">
        <w:rPr>
          <w:rFonts w:ascii="Times New Roman" w:hAnsi="Times New Roman" w:cs="Times New Roman"/>
          <w:sz w:val="26"/>
          <w:szCs w:val="26"/>
        </w:rPr>
        <w:t>1.2. Предоставление услуги осуществляется в соответствии со следующими нормативными актами:</w:t>
      </w:r>
    </w:p>
    <w:p w:rsidR="008622B8" w:rsidRPr="009E3A43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Конституцией  Российской  Федерации</w:t>
      </w:r>
      <w:r>
        <w:rPr>
          <w:rFonts w:ascii="Times New Roman" w:hAnsi="Times New Roman" w:cs="Times New Roman"/>
          <w:sz w:val="26"/>
          <w:szCs w:val="26"/>
        </w:rPr>
        <w:t xml:space="preserve"> («Российская газета», 25.12.1993, №237)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8622B8" w:rsidRPr="009E3A43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- Гражданским  кодексом  Российской  Федерации (далее – </w:t>
      </w:r>
      <w:r w:rsidRPr="009C3F6B">
        <w:rPr>
          <w:rFonts w:ascii="Times New Roman" w:hAnsi="Times New Roman" w:cs="Times New Roman"/>
          <w:sz w:val="26"/>
          <w:szCs w:val="26"/>
        </w:rPr>
        <w:t>ГК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Pr="009E3A4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1994, №32, ст.3301, ст.ст. 21-41) (с последующими изменениями)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8622B8" w:rsidRPr="009E3A43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Налоговым  кодексом Российской  Федерации (далее – НК</w:t>
      </w:r>
      <w:r>
        <w:rPr>
          <w:rFonts w:ascii="Times New Roman" w:hAnsi="Times New Roman" w:cs="Times New Roman"/>
          <w:sz w:val="26"/>
          <w:szCs w:val="26"/>
        </w:rPr>
        <w:t xml:space="preserve"> РФ</w:t>
      </w:r>
      <w:r w:rsidRPr="009E3A4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03.08.1998, №31, ст.85; 07.08.2000, №32)</w:t>
      </w:r>
      <w:r w:rsidRPr="009E3A43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8622B8" w:rsidRPr="009E3A43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Гражданским Процессуальным кодексом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(ГПК РФ) («Собрание законодательства Российской Федерации», 2002, №46 ст.167, ст.264, ст.ст.281-286) (с последующими изменениями)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8622B8" w:rsidRPr="009E3A43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Жилищным кодексом Российской  Федерации</w:t>
      </w:r>
      <w:r>
        <w:rPr>
          <w:rFonts w:ascii="Times New Roman" w:hAnsi="Times New Roman" w:cs="Times New Roman"/>
          <w:sz w:val="26"/>
          <w:szCs w:val="26"/>
        </w:rPr>
        <w:t xml:space="preserve"> (ЖК РФ) («Собрание законодательства Российской Федерации», 2005, №1, ст.14; 2006, №1, ст.10)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8622B8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Законом Российской Федерации от 02.07.1992 № 3185-I «О психиатрической помощи и гарантиях прав граждан при ее оказании»</w:t>
      </w:r>
      <w:r>
        <w:rPr>
          <w:rFonts w:ascii="Times New Roman" w:hAnsi="Times New Roman" w:cs="Times New Roman"/>
          <w:sz w:val="26"/>
          <w:szCs w:val="26"/>
        </w:rPr>
        <w:t xml:space="preserve"> (далее – Закон РФ №3185-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8622B8" w:rsidRDefault="008622B8" w:rsidP="007F46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(«Ведомости Совета народных депутатов и Верховного Совета Российской Федерации», 1992, №33 «Собрание законодательства Российской Федерации, 2002, №30, 2003, 2, 2004, №27, №35);</w:t>
      </w:r>
    </w:p>
    <w:p w:rsidR="008622B8" w:rsidRPr="00D42704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704">
        <w:rPr>
          <w:rFonts w:ascii="Times New Roman" w:hAnsi="Times New Roman" w:cs="Times New Roman"/>
          <w:sz w:val="26"/>
          <w:szCs w:val="26"/>
        </w:rPr>
        <w:t>- Федеральным законом от 02.05.2006 № 59-ФЗ «О порядке рассмотрения обращений граждан Российской Федерации» (далее – Федеральный закон №59-ФЗ)</w:t>
      </w:r>
      <w:r>
        <w:rPr>
          <w:rFonts w:ascii="Times New Roman" w:hAnsi="Times New Roman" w:cs="Times New Roman"/>
          <w:sz w:val="26"/>
          <w:szCs w:val="26"/>
        </w:rPr>
        <w:t xml:space="preserve"> («Собрание законодательства Российской Федерации», 08.05.2006, №19, 2006)</w:t>
      </w:r>
      <w:r w:rsidRPr="00D42704">
        <w:rPr>
          <w:rFonts w:ascii="Times New Roman" w:hAnsi="Times New Roman" w:cs="Times New Roman"/>
          <w:sz w:val="26"/>
          <w:szCs w:val="26"/>
        </w:rPr>
        <w:t>;</w:t>
      </w:r>
    </w:p>
    <w:p w:rsidR="008622B8" w:rsidRPr="009E3A43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27.07.2006 № 152-ФЗ «О персональных данных</w:t>
      </w:r>
      <w:r>
        <w:rPr>
          <w:rFonts w:ascii="Times New Roman" w:hAnsi="Times New Roman" w:cs="Times New Roman"/>
          <w:sz w:val="26"/>
          <w:szCs w:val="26"/>
        </w:rPr>
        <w:t xml:space="preserve"> (далее - Федеральный закон №152</w:t>
      </w:r>
      <w:r w:rsidRPr="009C3F6B">
        <w:rPr>
          <w:rFonts w:ascii="Times New Roman" w:hAnsi="Times New Roman" w:cs="Times New Roman"/>
          <w:sz w:val="26"/>
          <w:szCs w:val="26"/>
        </w:rPr>
        <w:t>-ФЗ</w:t>
      </w:r>
      <w:r>
        <w:rPr>
          <w:rFonts w:ascii="Times New Roman" w:hAnsi="Times New Roman" w:cs="Times New Roman"/>
          <w:sz w:val="26"/>
          <w:szCs w:val="26"/>
        </w:rPr>
        <w:t>) («Собрание законодательства Российской Федерации», 2006, №31, ст.3451)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8622B8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- Федеральным законом от 24.04.2008 № 48-ФЗ «Об опеке и попечительстве» (далее – Федеральный закон №48-ФЗ)</w:t>
      </w:r>
      <w:r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28.04.2008, №17, ст.1755)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8622B8" w:rsidRPr="009E3A43" w:rsidRDefault="008622B8" w:rsidP="00FB17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E3A43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>коном Республики Татарстан от 12</w:t>
      </w:r>
      <w:r w:rsidRPr="009E3A43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5.2003</w:t>
      </w:r>
      <w:r w:rsidRPr="009E3A43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>16</w:t>
      </w:r>
      <w:r w:rsidRPr="009E3A43">
        <w:rPr>
          <w:rFonts w:ascii="Times New Roman" w:hAnsi="Times New Roman" w:cs="Times New Roman"/>
          <w:sz w:val="26"/>
          <w:szCs w:val="26"/>
        </w:rPr>
        <w:t xml:space="preserve">-ЗРТ «Об </w:t>
      </w:r>
      <w:r>
        <w:rPr>
          <w:rFonts w:ascii="Times New Roman" w:hAnsi="Times New Roman" w:cs="Times New Roman"/>
          <w:sz w:val="26"/>
          <w:szCs w:val="26"/>
        </w:rPr>
        <w:t xml:space="preserve">обращениях граждан </w:t>
      </w:r>
      <w:r w:rsidRPr="009E3A43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Закон РТ №16</w:t>
      </w:r>
      <w:r w:rsidRPr="009E3A43">
        <w:rPr>
          <w:rFonts w:ascii="Times New Roman" w:hAnsi="Times New Roman" w:cs="Times New Roman"/>
          <w:sz w:val="26"/>
          <w:szCs w:val="26"/>
        </w:rPr>
        <w:t>-ЗРТ)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622B8" w:rsidRPr="009E3A43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- Законом Республики Татарстан от 27.02.2004 №8-ЗРТ «Об организации деятельности органов опеки и попечительства в </w:t>
      </w:r>
      <w:r>
        <w:rPr>
          <w:rFonts w:ascii="Times New Roman" w:hAnsi="Times New Roman" w:cs="Times New Roman"/>
          <w:sz w:val="26"/>
          <w:szCs w:val="26"/>
        </w:rPr>
        <w:t>Республике Татарстан» (далее – З</w:t>
      </w:r>
      <w:r w:rsidRPr="009E3A43">
        <w:rPr>
          <w:rFonts w:ascii="Times New Roman" w:hAnsi="Times New Roman" w:cs="Times New Roman"/>
          <w:sz w:val="26"/>
          <w:szCs w:val="26"/>
        </w:rPr>
        <w:t>акон РТ №8-ЗРТ)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№43-44, 02.03.2004)</w:t>
      </w:r>
      <w:r w:rsidRPr="009E3A43">
        <w:rPr>
          <w:rFonts w:ascii="Times New Roman" w:hAnsi="Times New Roman" w:cs="Times New Roman"/>
          <w:sz w:val="26"/>
          <w:szCs w:val="26"/>
        </w:rPr>
        <w:t>;</w:t>
      </w:r>
    </w:p>
    <w:p w:rsidR="008622B8" w:rsidRPr="009E3A43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 xml:space="preserve">- 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9E3A43">
        <w:rPr>
          <w:rFonts w:ascii="Times New Roman" w:hAnsi="Times New Roman" w:cs="Times New Roman"/>
          <w:sz w:val="26"/>
          <w:szCs w:val="26"/>
        </w:rPr>
        <w:t>акон РТ №7-ЗРТ)</w:t>
      </w:r>
      <w:r>
        <w:rPr>
          <w:rFonts w:ascii="Times New Roman" w:hAnsi="Times New Roman" w:cs="Times New Roman"/>
          <w:sz w:val="26"/>
          <w:szCs w:val="26"/>
        </w:rPr>
        <w:t xml:space="preserve"> (Республика Татарстан, №60-61, 25.03.2008);</w:t>
      </w:r>
    </w:p>
    <w:p w:rsidR="008622B8" w:rsidRDefault="008622B8" w:rsidP="00FB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Положением об исполнительном комитете Азнакаевского муниципального района, утвержденным Решением Азнакаевского районного Совета  от 23.01.2006г. № 31 (далее – Положение об ИК);</w:t>
      </w:r>
    </w:p>
    <w:p w:rsidR="008622B8" w:rsidRDefault="008622B8" w:rsidP="00FB17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 Положением об отделе  опеки и попечительства исполнительного комитета Азнакаевского муниципального района, утвержденным руководителем исполнительного комитета Азнакаевского муниципального района Республики Татарстан.</w:t>
      </w:r>
    </w:p>
    <w:p w:rsidR="008622B8" w:rsidRDefault="008622B8" w:rsidP="00FB17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 - Положение об отделе).</w:t>
      </w:r>
    </w:p>
    <w:p w:rsidR="008622B8" w:rsidRPr="009E3A43" w:rsidRDefault="008622B8" w:rsidP="0013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3A43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9E3A43">
        <w:rPr>
          <w:rFonts w:ascii="Times New Roman" w:hAnsi="Times New Roman" w:cs="Times New Roman"/>
          <w:sz w:val="26"/>
          <w:szCs w:val="26"/>
        </w:rPr>
        <w:t>. Получатели услуги: физические лица</w:t>
      </w:r>
      <w:r>
        <w:rPr>
          <w:rFonts w:ascii="Times New Roman" w:hAnsi="Times New Roman" w:cs="Times New Roman"/>
          <w:sz w:val="26"/>
          <w:szCs w:val="26"/>
        </w:rPr>
        <w:t xml:space="preserve"> (опекуны или попечители)</w:t>
      </w:r>
      <w:r w:rsidRPr="009E3A43">
        <w:rPr>
          <w:rFonts w:ascii="Times New Roman" w:hAnsi="Times New Roman" w:cs="Times New Roman"/>
          <w:sz w:val="26"/>
          <w:szCs w:val="26"/>
        </w:rPr>
        <w:t>.</w:t>
      </w:r>
    </w:p>
    <w:p w:rsidR="008622B8" w:rsidRDefault="008622B8" w:rsidP="008F2B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622B8" w:rsidRDefault="008622B8" w:rsidP="008F2B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2722">
        <w:rPr>
          <w:rFonts w:ascii="Times New Roman" w:hAnsi="Times New Roman" w:cs="Times New Roman"/>
          <w:b/>
          <w:bCs/>
          <w:sz w:val="26"/>
          <w:szCs w:val="26"/>
        </w:rPr>
        <w:t>2. Стандарт государственно</w:t>
      </w:r>
      <w:r w:rsidRPr="00F52722">
        <w:rPr>
          <w:rFonts w:ascii="Times New Roman" w:hAnsi="Times New Roman" w:cs="Times New Roman"/>
          <w:b/>
          <w:bCs/>
          <w:sz w:val="28"/>
          <w:szCs w:val="28"/>
        </w:rPr>
        <w:t>й услуги</w:t>
      </w:r>
    </w:p>
    <w:p w:rsidR="008622B8" w:rsidRPr="00F52722" w:rsidRDefault="008622B8" w:rsidP="008F2B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59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567"/>
        <w:gridCol w:w="5633"/>
        <w:gridCol w:w="1859"/>
      </w:tblGrid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Нормативный акт, устанавливающий государственную услугу или требование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2.1. Наименование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AA7B6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43E47">
              <w:rPr>
                <w:rStyle w:val="Strong"/>
                <w:rFonts w:ascii="Times New Roman" w:hAnsi="Times New Roman"/>
                <w:b w:val="0"/>
                <w:sz w:val="21"/>
                <w:szCs w:val="21"/>
              </w:rPr>
              <w:t>Разрешение на заключение договора пожизненной ренты в интересах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Default="008622B8" w:rsidP="00EB2B6E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8622B8" w:rsidRPr="00F52722" w:rsidRDefault="008622B8" w:rsidP="00EB2B6E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8622B8" w:rsidRPr="00F52722" w:rsidRDefault="008622B8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2.2. Наименование органа, предоставляющего услугу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отдел опеки и попечительства и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сполнительн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Закон РТ №7-ЗРТ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2.3. Результат предоставления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5A343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Распоряжение о разрешении </w:t>
            </w:r>
            <w:r w:rsidRPr="00443E47">
              <w:rPr>
                <w:rStyle w:val="Strong"/>
                <w:rFonts w:ascii="Times New Roman" w:hAnsi="Times New Roman"/>
                <w:b w:val="0"/>
                <w:sz w:val="21"/>
                <w:szCs w:val="21"/>
              </w:rPr>
              <w:t>на заключение договора пожизненной ренты в интересах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ГК;</w:t>
            </w:r>
          </w:p>
          <w:p w:rsidR="008622B8" w:rsidRPr="00F52722" w:rsidRDefault="008622B8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Федерального закона №48-ФЗ;</w:t>
            </w:r>
          </w:p>
          <w:p w:rsidR="008622B8" w:rsidRPr="00F52722" w:rsidRDefault="008622B8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Закона РТ №8-ЗРТ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2.4. Срок предоставления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рабочих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сполнительн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срок рассмотрения обращения может быть продлен до 30 дней.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(Решение об отказе в предоставлении государственной услуги принимается в течение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рабочих дней.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Соответствующее решение направляется заявителю по почте, либо выдается непосредственно на приеме).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8622B8" w:rsidRPr="00F52722" w:rsidRDefault="008622B8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1. заявление опекуна или попечителя о разрешении на заключение договора пожизненной ренты в интересах подопечного (указать причины);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2. нормативн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ый </w:t>
            </w: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правовой акт об установлении опеки или попечительства и назначении опекуна или попечителя, либо удостоверение опекуна;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3. копия решения судебного органа о признании гражданина недееспособным или ограниченно дееспособным, вступившее в законную силу;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4. справка из организации жилищно-коммунального хозяйства независимо от организационно-правовой формы о составе семьи подопечного (или копия домовой книги), действительна не более шести месяцев со дня выдачи;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5. копии документов о праве собственности на  имущество, принадлежащее подопечному;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6. акт обследования жилищно-бытовых условий подопечного;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7. заявление гражданина о заключении с ним договора пожизненной ренты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(пожизненного содержания с иждивением)</w:t>
            </w: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и заявления членов его семьи о согласии на заключение договора ренты;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8. копия паспорта 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плательщика ренты  (далее - </w:t>
            </w: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«рентодател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ь</w:t>
            </w: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»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);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9. справка организаций жилищно-коммунального хозяйства независимо от организационно-правовой формы о составе семьи  (или копия домовой книги) «рентодателя»;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10. справка о доходе «рентодателя» и о совокупном доходе всех членов семьи «рентодателя»;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11. справка с места работы и характеристика «рентодателя», а также справки с места работы всех членов семьи «рентодателя»;</w:t>
            </w:r>
          </w:p>
          <w:p w:rsidR="008622B8" w:rsidRPr="00F52722" w:rsidRDefault="008622B8" w:rsidP="005A343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 xml:space="preserve"> 12. сведения о наличии собственности «рентодателя».</w:t>
            </w:r>
          </w:p>
          <w:p w:rsidR="008622B8" w:rsidRPr="00517A3C" w:rsidRDefault="008622B8" w:rsidP="00586B61">
            <w:pPr>
              <w:pStyle w:val="NormalWeb"/>
              <w:spacing w:before="0" w:beforeAutospacing="0" w:after="0" w:afterAutospacing="0"/>
              <w:ind w:firstLine="709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1"/>
                <w:szCs w:val="21"/>
              </w:rPr>
            </w:pPr>
            <w:r w:rsidRPr="00517A3C">
              <w:rPr>
                <w:rFonts w:ascii="Times New Roman" w:hAnsi="Times New Roman" w:cs="Times New Roman"/>
                <w:i/>
                <w:iCs/>
                <w:color w:val="auto"/>
                <w:sz w:val="21"/>
                <w:szCs w:val="21"/>
              </w:rPr>
              <w:t>*Договор  пожизненной ренты в интересах подопечного может быть прекращен в случае: неисполнения или ненадлежащего исполнения опекуном или попечителем, а так же «рентодател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1"/>
                <w:szCs w:val="21"/>
              </w:rPr>
              <w:t>ем</w:t>
            </w:r>
            <w:r w:rsidRPr="00517A3C">
              <w:rPr>
                <w:rFonts w:ascii="Times New Roman" w:hAnsi="Times New Roman" w:cs="Times New Roman"/>
                <w:i/>
                <w:iCs/>
                <w:color w:val="auto"/>
                <w:sz w:val="21"/>
                <w:szCs w:val="21"/>
              </w:rPr>
              <w:t>» своих обязанностей в соответствии с условиями договора; направления подопечного на стационарное социальное обслуживание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1"/>
                <w:szCs w:val="21"/>
              </w:rPr>
              <w:t xml:space="preserve"> или смерти подопечного</w:t>
            </w:r>
            <w:bookmarkStart w:id="0" w:name="_GoBack"/>
            <w:bookmarkEnd w:id="0"/>
            <w:r w:rsidRPr="00517A3C">
              <w:rPr>
                <w:rFonts w:ascii="Times New Roman" w:hAnsi="Times New Roman" w:cs="Times New Roman"/>
                <w:i/>
                <w:iCs/>
                <w:color w:val="auto"/>
                <w:sz w:val="21"/>
                <w:szCs w:val="21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EB2B6E">
            <w:pPr>
              <w:spacing w:after="0" w:line="240" w:lineRule="auto"/>
              <w:ind w:firstLine="35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Конституция РФ; 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8622B8" w:rsidRPr="00F52722" w:rsidRDefault="008622B8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8622B8" w:rsidRPr="00F52722" w:rsidRDefault="008622B8" w:rsidP="00EB2B6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2.6. Максимальный срок ожидания в очереди при подаче запроса о предоставлении услуги и при получении результата предоставления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 минут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2.7. Срок регистрации запроса заявителя о предоставлении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день поступления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 Испр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авления в подаваемых документах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2.9. Исчерпывающий перечень оснований для отказа в предоставлении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Основанием для отказа в предоставлении услуги является установленные сведения:</w:t>
            </w:r>
          </w:p>
          <w:p w:rsidR="008622B8" w:rsidRPr="00F52722" w:rsidRDefault="008622B8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- отсутствия оснований для предоставления государственной услуги;</w:t>
            </w:r>
          </w:p>
          <w:p w:rsidR="008622B8" w:rsidRPr="00F52722" w:rsidRDefault="008622B8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- не предоставления заявителем документов, указанных в пункте 2.5  настоящего Административного регламента;</w:t>
            </w:r>
          </w:p>
          <w:p w:rsidR="008622B8" w:rsidRPr="00F52722" w:rsidRDefault="008622B8" w:rsidP="001A059C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- ущемление подопечного в гражданских и имущественных правах;</w:t>
            </w:r>
          </w:p>
          <w:p w:rsidR="008622B8" w:rsidRPr="00F52722" w:rsidRDefault="008622B8" w:rsidP="00AA7B6D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- в документах, предоставленных заявителем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выявлены недостоверные или искаженные сведения.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Default="008622B8" w:rsidP="0001727C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Конституция РФ;</w:t>
            </w:r>
          </w:p>
          <w:p w:rsidR="008622B8" w:rsidRDefault="008622B8" w:rsidP="0001727C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ГК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РФ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8622B8" w:rsidRPr="00F52722" w:rsidRDefault="008622B8" w:rsidP="0001727C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Федеральн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ый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закон №48-ФЗ;</w:t>
            </w:r>
          </w:p>
          <w:p w:rsidR="008622B8" w:rsidRPr="00F52722" w:rsidRDefault="008622B8" w:rsidP="0001727C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Закон РТ №8-ЗРТ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2.10. Стоимость предоставления услуги (подготовки и выдачи документа), если документ выдается на возмездной основе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Услуга предоставляется на безвозмездной основе.       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2.11. Требования к помещениям, в которых предоставляются услуги, к залу ожидания, местам для заполнения запросов о предоставлении услуги, информационным стендам с образцами заполнения и перечнем документов, необходимых для предоставления каждой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1.Заявление подается по адресу: 423330, РТ, г.Азнакаево, ул.Ленина 9.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. Прием заявителей осуществляется в помещении, приспособленном для работы с потребителями услуги. 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. Рабочее место специалиста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отдела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. Место для заполнения документов оборудуется стульями, столами и обеспечиваются образцами заполнения документов, бланками заявлений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2.12. Режим работы органа, предоставляющего услугу, порядок доступа и обращений в орган, предоставляющий услугу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вторник, четверг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до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17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Обед 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12.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00 до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13.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00 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Суббота, воскресенье – выходной.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Правила внутреннего трудового распорядка 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2.13. Информационное обеспечение получателей услуги при обращении за ее получением и в ходе предоставления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Места, предназначенные для ознакомления заявителей с информационными материалами, оборудуются информационными стендами, на которых размещается информация о государственной услуге по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вопросам опеки и попечительства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2.14.Особенности предоставления муниципальной услуги в многофункциональных центрах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многофункциональном центре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. Особенности предоставления услуги в электронной форме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Муниципальная услуга в электронной форме не предоставляется.</w:t>
            </w:r>
          </w:p>
          <w:p w:rsidR="008622B8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Консультацию о порядке предоставления муниципальной услуги можно получить через интернет – отдел опеки и попечительства  исполнительного комитета. 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Веб адрес информационного ресурса Азнакаевского муниципального района на Портале муниципальных образований РТ   </w:t>
            </w:r>
            <w:r w:rsidRPr="003821B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httr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://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aznakayevo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tatarstan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  <w:lang w:val="en-US"/>
              </w:rPr>
              <w:t>ru</w:t>
            </w:r>
            <w:r w:rsidRPr="000B6DED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2.16.Согласование муниципальной  услуги 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622B8" w:rsidRPr="00443E47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E0BD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. Порядок исправления возможных недостатков предоставления услуги</w:t>
            </w:r>
          </w:p>
        </w:tc>
        <w:tc>
          <w:tcPr>
            <w:tcW w:w="5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Возможные недостатки при предоставлении услуги исправляются путем внесения изменений в постановление Руководителя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сполнительного комитета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Азнакаевского 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района </w:t>
            </w: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по заявлению гражданина.</w:t>
            </w:r>
          </w:p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Порядок (включая сроки) исправления недостатков предоставленной услуги не отличается от порядка пе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рвичного предоставления услуги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622B8" w:rsidRPr="00F52722" w:rsidRDefault="008622B8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52722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8622B8" w:rsidRPr="00F52722" w:rsidRDefault="008622B8" w:rsidP="008F2B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622B8" w:rsidRDefault="008622B8" w:rsidP="000172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2722">
        <w:rPr>
          <w:rFonts w:ascii="Times New Roman" w:hAnsi="Times New Roman" w:cs="Times New Roman"/>
          <w:b/>
          <w:bCs/>
          <w:sz w:val="26"/>
          <w:szCs w:val="26"/>
        </w:rPr>
        <w:t>3. Административные процедуры</w:t>
      </w:r>
    </w:p>
    <w:p w:rsidR="008622B8" w:rsidRPr="00F52722" w:rsidRDefault="008622B8" w:rsidP="0001727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 xml:space="preserve">Предоставление  государственной  услуги   включает   в     себя   следующие административные процедуры:     </w:t>
      </w:r>
    </w:p>
    <w:p w:rsidR="008622B8" w:rsidRPr="00F52722" w:rsidRDefault="008622B8" w:rsidP="005A343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опекунов и попечителей по вопросам исполнения ими опекунских и попечительских обязанностей</w:t>
      </w:r>
      <w:r>
        <w:rPr>
          <w:rFonts w:ascii="Times New Roman" w:hAnsi="Times New Roman" w:cs="Times New Roman"/>
          <w:color w:val="auto"/>
          <w:sz w:val="26"/>
          <w:szCs w:val="26"/>
        </w:rPr>
        <w:t>, а также по вопросу защиты гражданских и имущественных прав подопечного</w:t>
      </w:r>
      <w:r w:rsidRPr="00F5272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622B8" w:rsidRDefault="008622B8" w:rsidP="005A343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- информирование и консультирование по вопросу заключения договора  пожизненной ренты в интересах подопечного</w:t>
      </w:r>
    </w:p>
    <w:p w:rsidR="008622B8" w:rsidRPr="00F52722" w:rsidRDefault="008622B8" w:rsidP="005A343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- прием заявлений и документов, их регистрация;</w:t>
      </w:r>
    </w:p>
    <w:p w:rsidR="008622B8" w:rsidRPr="00F52722" w:rsidRDefault="008622B8" w:rsidP="005A343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- проведение   проверки    предоставленных    документов   на   соответствие  их требованиям   нас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тоящего    Административного </w:t>
      </w:r>
      <w:r w:rsidRPr="00F52722">
        <w:rPr>
          <w:rFonts w:ascii="Times New Roman" w:hAnsi="Times New Roman" w:cs="Times New Roman"/>
          <w:color w:val="auto"/>
          <w:sz w:val="26"/>
          <w:szCs w:val="26"/>
        </w:rPr>
        <w:t xml:space="preserve">регламента  для установления оснований для принятия или отказа; </w:t>
      </w:r>
    </w:p>
    <w:p w:rsidR="008622B8" w:rsidRPr="00F52722" w:rsidRDefault="008622B8" w:rsidP="005A343A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- принятие решения о предоставлении или отказе в предоставлении государственной услуги.</w:t>
      </w:r>
    </w:p>
    <w:p w:rsidR="008622B8" w:rsidRPr="00F52722" w:rsidRDefault="008622B8" w:rsidP="00A107D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3.1. </w:t>
      </w:r>
      <w:r w:rsidRPr="00F52722">
        <w:rPr>
          <w:rFonts w:ascii="Times New Roman" w:hAnsi="Times New Roman" w:cs="Times New Roman"/>
          <w:color w:val="auto"/>
          <w:sz w:val="26"/>
          <w:szCs w:val="26"/>
        </w:rPr>
        <w:t xml:space="preserve">Основанием для начала административной процедуры является обращение опекуна или попечителя в отдел опеки и попечительства Исполнительного комитета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Азнакаевского </w:t>
      </w:r>
      <w:r w:rsidRPr="00F52722">
        <w:rPr>
          <w:rFonts w:ascii="Times New Roman" w:hAnsi="Times New Roman" w:cs="Times New Roman"/>
          <w:color w:val="auto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района </w:t>
      </w:r>
      <w:r w:rsidRPr="00F52722">
        <w:rPr>
          <w:rFonts w:ascii="Times New Roman" w:hAnsi="Times New Roman" w:cs="Times New Roman"/>
          <w:color w:val="auto"/>
          <w:sz w:val="26"/>
          <w:szCs w:val="26"/>
        </w:rPr>
        <w:t>по месту жительства за консультацией. Опекун или попечитель предъявляет специалисту паспорт, а в случаях, предусмотренных законодательством Российской Федерации, иной документ, удостов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еряющий его личность, нормативный </w:t>
      </w:r>
      <w:r w:rsidRPr="00F52722">
        <w:rPr>
          <w:rFonts w:ascii="Times New Roman" w:hAnsi="Times New Roman" w:cs="Times New Roman"/>
          <w:color w:val="auto"/>
          <w:sz w:val="26"/>
          <w:szCs w:val="26"/>
        </w:rPr>
        <w:t>правовой акт об установлении опеки или попечительства и назначения опекуна или попечителя, либо удостоверение опекуна (попечителя).</w:t>
      </w:r>
    </w:p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3.2. Специалист соответствующего отдела, ответственный за консультирование и информирование граждан, в рамках процедур по информированию и консультированию:</w:t>
      </w:r>
    </w:p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- 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8622B8" w:rsidRPr="00F52722" w:rsidRDefault="008622B8" w:rsidP="00A107D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- знакомит опекуна или попечителя с порядком предоставления государственной услуги по вопросу заключения договора  пожизненной ренты в интересах подопечного;</w:t>
      </w:r>
    </w:p>
    <w:p w:rsidR="008622B8" w:rsidRPr="00F52722" w:rsidRDefault="008622B8" w:rsidP="00A107D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- разъясняет опекуну или попечителю о причинах отказа в предоставлении ему государственной услуги по вопросу заключения договора пожизненной ренты в интересах подопечного;</w:t>
      </w:r>
    </w:p>
    <w:p w:rsidR="008622B8" w:rsidRPr="00F52722" w:rsidRDefault="008622B8" w:rsidP="00A107D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- предоставляет список необходимых документов для заключения договора пожизненной ренты в интересах подопечного;</w:t>
      </w:r>
    </w:p>
    <w:p w:rsidR="008622B8" w:rsidRPr="00F52722" w:rsidRDefault="008622B8" w:rsidP="00A107D2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- разъясняет о форме написания заявления о предоставлении государственной услуги.</w:t>
      </w:r>
    </w:p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Консультирование проводится устно.</w:t>
      </w:r>
    </w:p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Общий срок выполнения административных процедур по консультированию и информированию - от 10 до 30 минут.</w:t>
      </w:r>
    </w:p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722">
        <w:rPr>
          <w:rStyle w:val="Strong"/>
          <w:rFonts w:ascii="Times New Roman" w:hAnsi="Times New Roman"/>
          <w:b w:val="0"/>
          <w:sz w:val="26"/>
          <w:szCs w:val="26"/>
        </w:rPr>
        <w:t xml:space="preserve">3.3. </w:t>
      </w:r>
      <w:r w:rsidRPr="009C3F6B">
        <w:rPr>
          <w:rFonts w:ascii="Times New Roman" w:hAnsi="Times New Roman" w:cs="Times New Roman"/>
          <w:sz w:val="26"/>
          <w:szCs w:val="26"/>
        </w:rPr>
        <w:t>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Специалист, ответственный за прием заявлений и документов,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8622B8" w:rsidRPr="00DB27D7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27D7">
        <w:rPr>
          <w:rFonts w:ascii="Times New Roman" w:hAnsi="Times New Roman" w:cs="Times New Roman"/>
          <w:color w:val="auto"/>
          <w:sz w:val="26"/>
          <w:szCs w:val="26"/>
        </w:rPr>
        <w:t>- устанавливает личность гражданина (опекуна или попечителя) - проверяет документ, удостоверяющий личность, а так же нормативн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ый </w:t>
      </w:r>
      <w:r w:rsidRPr="00DB27D7">
        <w:rPr>
          <w:rFonts w:ascii="Times New Roman" w:hAnsi="Times New Roman" w:cs="Times New Roman"/>
          <w:color w:val="auto"/>
          <w:sz w:val="26"/>
          <w:szCs w:val="26"/>
        </w:rPr>
        <w:t>правовой акт о назначении опекуна или попечителя либо удостоверение опекуна (попечителя);</w:t>
      </w:r>
    </w:p>
    <w:p w:rsidR="008622B8" w:rsidRPr="00DB27D7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27D7">
        <w:rPr>
          <w:rFonts w:ascii="Times New Roman" w:hAnsi="Times New Roman" w:cs="Times New Roman"/>
          <w:color w:val="auto"/>
          <w:sz w:val="26"/>
          <w:szCs w:val="26"/>
        </w:rPr>
        <w:t xml:space="preserve">- проверяет наличие и соответствие установленным требованиям всех необходимых документов, предоставленных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опекуном (попечителем) и </w:t>
      </w:r>
      <w:r w:rsidRPr="00DB27D7">
        <w:rPr>
          <w:rFonts w:ascii="Times New Roman" w:hAnsi="Times New Roman" w:cs="Times New Roman"/>
          <w:color w:val="auto"/>
          <w:sz w:val="26"/>
          <w:szCs w:val="26"/>
        </w:rPr>
        <w:t>гражданином</w:t>
      </w:r>
      <w:r>
        <w:rPr>
          <w:rFonts w:ascii="Times New Roman" w:hAnsi="Times New Roman" w:cs="Times New Roman"/>
          <w:color w:val="auto"/>
          <w:sz w:val="26"/>
          <w:szCs w:val="26"/>
        </w:rPr>
        <w:t>, желающим стать плательщиком ренты</w:t>
      </w:r>
      <w:r w:rsidRPr="00DB27D7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8622B8" w:rsidRPr="00DB27D7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27D7">
        <w:rPr>
          <w:rFonts w:ascii="Times New Roman" w:hAnsi="Times New Roman" w:cs="Times New Roman"/>
          <w:color w:val="auto"/>
          <w:sz w:val="26"/>
          <w:szCs w:val="26"/>
        </w:rPr>
        <w:t>- проверяет правильность заполнения документов;</w:t>
      </w:r>
    </w:p>
    <w:p w:rsidR="008622B8" w:rsidRPr="00DB27D7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27D7">
        <w:rPr>
          <w:rFonts w:ascii="Times New Roman" w:hAnsi="Times New Roman" w:cs="Times New Roman"/>
          <w:color w:val="auto"/>
          <w:sz w:val="26"/>
          <w:szCs w:val="26"/>
        </w:rPr>
        <w:t>- устанавливает</w:t>
      </w:r>
      <w:r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DB27D7">
        <w:rPr>
          <w:rFonts w:ascii="Times New Roman" w:hAnsi="Times New Roman" w:cs="Times New Roman"/>
          <w:color w:val="auto"/>
          <w:sz w:val="26"/>
          <w:szCs w:val="26"/>
        </w:rPr>
        <w:t xml:space="preserve"> что тексты документов написаны разборчиво и не исполнены карандашом, а так же отсутствуют описки или ошибки;</w:t>
      </w:r>
    </w:p>
    <w:p w:rsidR="008622B8" w:rsidRPr="00DB27D7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27D7">
        <w:rPr>
          <w:rFonts w:ascii="Times New Roman" w:hAnsi="Times New Roman" w:cs="Times New Roman"/>
          <w:color w:val="auto"/>
          <w:sz w:val="26"/>
          <w:szCs w:val="26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8622B8" w:rsidRPr="00DB27D7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27D7">
        <w:rPr>
          <w:rFonts w:ascii="Times New Roman" w:hAnsi="Times New Roman" w:cs="Times New Roman"/>
          <w:color w:val="auto"/>
          <w:sz w:val="26"/>
          <w:szCs w:val="26"/>
        </w:rPr>
        <w:t>- регистрирует поступившие документы</w:t>
      </w:r>
      <w:r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:rsidR="008622B8" w:rsidRPr="00DB27D7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27D7">
        <w:rPr>
          <w:rFonts w:ascii="Times New Roman" w:hAnsi="Times New Roman" w:cs="Times New Roman"/>
          <w:color w:val="auto"/>
          <w:sz w:val="26"/>
          <w:szCs w:val="26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8622B8" w:rsidRPr="00DB27D7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27D7">
        <w:rPr>
          <w:rFonts w:ascii="Times New Roman" w:hAnsi="Times New Roman" w:cs="Times New Roman"/>
          <w:color w:val="auto"/>
          <w:sz w:val="26"/>
          <w:szCs w:val="26"/>
        </w:rPr>
        <w:t>Специалисты отдела обязаны обеспечить предотвращение несанкционированного доступа к конфиденциальной информации, содержащейся в банке данных об опекаемых лицах, и (или) передачи ее лицам, не имеющим права на доступ к указанной информации.</w:t>
      </w:r>
    </w:p>
    <w:p w:rsidR="008622B8" w:rsidRPr="00DB27D7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27D7">
        <w:rPr>
          <w:rFonts w:ascii="Times New Roman" w:hAnsi="Times New Roman" w:cs="Times New Roman"/>
          <w:color w:val="auto"/>
          <w:sz w:val="26"/>
          <w:szCs w:val="26"/>
        </w:rPr>
        <w:t xml:space="preserve">В целях обеспечения сохранности и защиты конфиденциальной информации, содержащейся в отделе о недееспособных  и ограниченно дееспособных лицах,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прямого допуска к банку данных о подопечных. </w:t>
      </w:r>
    </w:p>
    <w:p w:rsidR="008622B8" w:rsidRPr="009C3F6B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B27D7">
        <w:rPr>
          <w:rFonts w:ascii="Times New Roman" w:hAnsi="Times New Roman" w:cs="Times New Roman"/>
          <w:color w:val="auto"/>
          <w:sz w:val="26"/>
          <w:szCs w:val="26"/>
        </w:rPr>
        <w:t xml:space="preserve">3.4. 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При  установлении  фактов отсутствия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необходимых 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>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или попечителя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</w:p>
    <w:p w:rsidR="008622B8" w:rsidRPr="009C3F6B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действий составляет 10 минут.</w:t>
      </w:r>
    </w:p>
    <w:p w:rsidR="008622B8" w:rsidRPr="009C3F6B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письменный мотивированный отказ в предоставлении государственной услуги.</w:t>
      </w:r>
    </w:p>
    <w:p w:rsidR="008622B8" w:rsidRPr="009C3F6B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>Максимальный срок выполнения действия - в течение рабочего дня.</w:t>
      </w:r>
    </w:p>
    <w:p w:rsidR="008622B8" w:rsidRPr="009C3F6B" w:rsidRDefault="008622B8" w:rsidP="001E0BDD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Подписанное письменное сообщение о наличии препятствий для предоставления государственной услуги выдается опекуну или попечителю на руки или </w:t>
      </w:r>
      <w:r>
        <w:rPr>
          <w:rFonts w:ascii="Times New Roman" w:hAnsi="Times New Roman" w:cs="Times New Roman"/>
          <w:color w:val="auto"/>
          <w:sz w:val="26"/>
          <w:szCs w:val="26"/>
        </w:rPr>
        <w:t>направляется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 по почте в течени</w:t>
      </w:r>
      <w:r>
        <w:rPr>
          <w:rFonts w:ascii="Times New Roman" w:hAnsi="Times New Roman" w:cs="Times New Roman"/>
          <w:color w:val="auto"/>
          <w:sz w:val="26"/>
          <w:szCs w:val="26"/>
        </w:rPr>
        <w:t>е</w:t>
      </w:r>
      <w:r w:rsidRPr="009C3F6B">
        <w:rPr>
          <w:rFonts w:ascii="Times New Roman" w:hAnsi="Times New Roman" w:cs="Times New Roman"/>
          <w:color w:val="auto"/>
          <w:sz w:val="26"/>
          <w:szCs w:val="26"/>
        </w:rPr>
        <w:t xml:space="preserve"> 3 дней после принятия соответствующего решения.</w:t>
      </w:r>
    </w:p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color w:val="auto"/>
        </w:rPr>
        <w:t> </w:t>
      </w:r>
      <w:r w:rsidRPr="00F52722">
        <w:rPr>
          <w:rStyle w:val="Strong"/>
          <w:rFonts w:ascii="Times New Roman" w:hAnsi="Times New Roman"/>
          <w:b w:val="0"/>
          <w:color w:val="auto"/>
          <w:sz w:val="26"/>
          <w:szCs w:val="26"/>
        </w:rPr>
        <w:t xml:space="preserve">3.5. </w:t>
      </w:r>
      <w:r w:rsidRPr="00F52722">
        <w:rPr>
          <w:rFonts w:ascii="Times New Roman" w:hAnsi="Times New Roman" w:cs="Times New Roman"/>
          <w:color w:val="auto"/>
          <w:sz w:val="26"/>
          <w:szCs w:val="26"/>
        </w:rPr>
        <w:t>Основанием для принятия решения о предоставлении государственной услуги или об отказе в предоставлении государственной услуги является предоставление опекуном (попечителем) пакета документов.</w:t>
      </w:r>
    </w:p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52722">
        <w:rPr>
          <w:rFonts w:ascii="Times New Roman" w:hAnsi="Times New Roman" w:cs="Times New Roman"/>
          <w:color w:val="auto"/>
          <w:sz w:val="26"/>
          <w:szCs w:val="26"/>
        </w:rPr>
        <w:t xml:space="preserve">Предоставленный опекуном (попечителем) пакет документов рассматривается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специалистом отдела. Специалист отдела готовит проект решения по оказанию услуги, направляет его на подписание руководителю исполнительного комитета Азнакаевского муниципального района. </w:t>
      </w:r>
    </w:p>
    <w:p w:rsidR="008622B8" w:rsidRPr="00F52722" w:rsidRDefault="008622B8" w:rsidP="008C56D9">
      <w:pPr>
        <w:pStyle w:val="NormalWeb"/>
        <w:spacing w:before="0" w:beforeAutospacing="0" w:after="0" w:afterAutospacing="0"/>
        <w:ind w:firstLine="709"/>
        <w:jc w:val="both"/>
        <w:rPr>
          <w:rStyle w:val="Strong"/>
          <w:rFonts w:ascii="Times New Roman" w:hAnsi="Times New Roman"/>
          <w:b w:val="0"/>
          <w:color w:val="auto"/>
          <w:sz w:val="26"/>
          <w:szCs w:val="26"/>
        </w:rPr>
      </w:pPr>
      <w:r>
        <w:rPr>
          <w:rStyle w:val="Strong"/>
          <w:rFonts w:ascii="Times New Roman" w:hAnsi="Times New Roman"/>
          <w:b w:val="0"/>
          <w:color w:val="auto"/>
          <w:sz w:val="26"/>
          <w:szCs w:val="26"/>
        </w:rPr>
        <w:t>Результат решения и пакет документов по данному делу подшиваются в личное дело подопечного.</w:t>
      </w:r>
    </w:p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8622B8" w:rsidRDefault="008622B8" w:rsidP="00511A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4. Порядок и формы контроля за предоставлением государственной услуги</w:t>
      </w:r>
    </w:p>
    <w:p w:rsidR="008622B8" w:rsidRPr="009C3F6B" w:rsidRDefault="008622B8" w:rsidP="00511A1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 Текущий   контроль    за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и заместителем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4.2. Контроль за полнотой и качеством предоставления  государственной услуги со стороны вышестоящих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C3F6B">
        <w:rPr>
          <w:rFonts w:ascii="Times New Roman" w:hAnsi="Times New Roman" w:cs="Times New Roman"/>
          <w:sz w:val="26"/>
          <w:szCs w:val="26"/>
        </w:rPr>
        <w:t xml:space="preserve">должностных лиц (органов  государственной власти) непосредственно осуществляют: </w:t>
      </w:r>
    </w:p>
    <w:p w:rsidR="008622B8" w:rsidRPr="009C3F6B" w:rsidRDefault="008622B8" w:rsidP="001E0BD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министр здравоохранения Республики Татарстан (далее – министр) 420111, </w:t>
      </w:r>
      <w:r w:rsidRPr="009C3F6B">
        <w:rPr>
          <w:rFonts w:ascii="Times New Roman" w:hAnsi="Times New Roman" w:cs="Times New Roman"/>
          <w:sz w:val="26"/>
          <w:szCs w:val="26"/>
        </w:rPr>
        <w:br/>
        <w:t xml:space="preserve">г. Казань, ул. </w:t>
      </w:r>
      <w:r w:rsidRPr="009C3F6B">
        <w:rPr>
          <w:rFonts w:ascii="Times New Roman" w:hAnsi="Times New Roman" w:cs="Times New Roman"/>
          <w:spacing w:val="-1"/>
          <w:sz w:val="26"/>
          <w:szCs w:val="26"/>
        </w:rPr>
        <w:t>Островского, д.11/6; телефон (843) 231-79-98, факс (843) 238-41-44;</w:t>
      </w:r>
    </w:p>
    <w:p w:rsidR="008622B8" w:rsidRPr="009C3F6B" w:rsidRDefault="008622B8" w:rsidP="001E0BD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C3F6B">
        <w:rPr>
          <w:rFonts w:ascii="Times New Roman" w:hAnsi="Times New Roman" w:cs="Times New Roman"/>
          <w:spacing w:val="1"/>
          <w:sz w:val="26"/>
          <w:szCs w:val="26"/>
        </w:rPr>
        <w:t xml:space="preserve">заместитель министра здравоохранения </w:t>
      </w:r>
      <w:smartTag w:uri="urn:schemas-microsoft-com:office:smarttags" w:element="metricconverter">
        <w:smartTagPr>
          <w:attr w:name="ProductID" w:val="420111, г"/>
        </w:smartTagPr>
        <w:r w:rsidRPr="009C3F6B">
          <w:rPr>
            <w:rFonts w:ascii="Times New Roman" w:hAnsi="Times New Roman" w:cs="Times New Roman"/>
            <w:spacing w:val="1"/>
            <w:sz w:val="26"/>
            <w:szCs w:val="26"/>
          </w:rPr>
          <w:t>420111, г</w:t>
        </w:r>
      </w:smartTag>
      <w:r w:rsidRPr="009C3F6B">
        <w:rPr>
          <w:rFonts w:ascii="Times New Roman" w:hAnsi="Times New Roman" w:cs="Times New Roman"/>
          <w:spacing w:val="1"/>
          <w:sz w:val="26"/>
          <w:szCs w:val="26"/>
        </w:rPr>
        <w:t>.Казань, ул.Островского, д.11/6;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231-79-38;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smartTag w:uri="urn:schemas-microsoft-com:office:smarttags" w:element="metricconverter">
        <w:smartTagPr>
          <w:attr w:name="ProductID" w:val="420111, г"/>
        </w:smartTagPr>
        <w:r w:rsidRPr="009C3F6B">
          <w:rPr>
            <w:rFonts w:ascii="Times New Roman" w:hAnsi="Times New Roman" w:cs="Times New Roman"/>
            <w:spacing w:val="1"/>
            <w:sz w:val="26"/>
            <w:szCs w:val="26"/>
          </w:rPr>
          <w:t>420111, г</w:t>
        </w:r>
      </w:smartTag>
      <w:r w:rsidRPr="009C3F6B">
        <w:rPr>
          <w:rFonts w:ascii="Times New Roman" w:hAnsi="Times New Roman" w:cs="Times New Roman"/>
          <w:spacing w:val="1"/>
          <w:sz w:val="26"/>
          <w:szCs w:val="26"/>
        </w:rPr>
        <w:t>. Казань, ул. Островского, д.11/6;</w:t>
      </w:r>
      <w:r w:rsidRPr="009C3F6B">
        <w:rPr>
          <w:rFonts w:ascii="Times New Roman" w:hAnsi="Times New Roman" w:cs="Times New Roman"/>
          <w:spacing w:val="-2"/>
          <w:sz w:val="26"/>
          <w:szCs w:val="26"/>
        </w:rPr>
        <w:t>телефон (843) 231-79-84.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Контроль за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для осуществления привлечения виновных лиц к ответственности в соответствии с законодательством Российской Федерации. 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Проверки могут быть плановыми и внеплановыми. 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Плановые проверки могут проводиться не чаще 1 раза в 3 года.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4.3. Персональная ответственность специалистов отдела опеки и попечительства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 xml:space="preserve">закрепляется в их должностных </w:t>
      </w:r>
      <w:r>
        <w:rPr>
          <w:rFonts w:ascii="Times New Roman" w:hAnsi="Times New Roman" w:cs="Times New Roman"/>
          <w:sz w:val="26"/>
          <w:szCs w:val="26"/>
        </w:rPr>
        <w:t xml:space="preserve">инструкциях </w:t>
      </w:r>
      <w:r w:rsidRPr="009C3F6B">
        <w:rPr>
          <w:rFonts w:ascii="Times New Roman" w:hAnsi="Times New Roman" w:cs="Times New Roman"/>
          <w:sz w:val="26"/>
          <w:szCs w:val="26"/>
        </w:rPr>
        <w:t>в соответствии с требованиями законодательства.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4.4.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8622B8" w:rsidRPr="009C3F6B" w:rsidRDefault="008622B8" w:rsidP="001E0BD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br w:type="textWrapping" w:clear="all"/>
      </w:r>
      <w:bookmarkStart w:id="1" w:name="OLE_LINK1"/>
      <w:r w:rsidRPr="009C3F6B">
        <w:rPr>
          <w:rFonts w:ascii="Times New Roman" w:hAnsi="Times New Roman" w:cs="Times New Roman"/>
          <w:b/>
          <w:bCs/>
          <w:sz w:val="26"/>
          <w:szCs w:val="26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муниципальных служащих</w:t>
      </w:r>
      <w:bookmarkEnd w:id="1"/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b/>
          <w:bCs/>
          <w:sz w:val="26"/>
          <w:szCs w:val="26"/>
        </w:rPr>
        <w:t> 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5.1. Получатели услуги имеют право на обжалование действий или бездействия специалиста отдела опеки и попечительства, участвующего в предоставлении услуги, в досудебном порядке в Исполнительном комитете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5.2. Получатели услуги имеют право обратиться с жалобой лично или направить письменное обращение, жалобу (претензию).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5.3. При обращении получателей услуги в письменной форме в Исполнительный комитет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срок рассмотрения жалобы не должен превышать 30 дней со дня регистрации письменного обращения.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5.4. В случае если по обращению (жалобе) требуется провести экспертизу, проверку или обследование, срок рассмотрения жалобы может быть продлен, но не более чем на 30 дней по решению Руководителя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. О продлении срока рассмотрения обращения (жалобы) получатель услуги уведомляется письменно с указанием причин продления.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5.5.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фамилию гражданина, который подает жалобу, его место жительства или пребывания;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наименование должности, фамилии, имени и отчества специалиста отдела (при наличии информации), решение, действие (бездействие) которого обжалуется;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суть обжалуемого действия (бездействия) и причины несогласия с обжалуемым действием (бездействием);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требования о признании незаконным действия (бездействия);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иные сведения, которые получатель услуги считает необходимым сообщить.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5.6.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к ней документов.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5.7.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5.8. Обращение (жалоба) подписывается подавшим его (ее) получателем услуги.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5.9. По результатам рассмотрения обращения (жалобы)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принимает одно из следующих решений: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специалиста отдела опеки и попечительства соответствующим законодательству и настоящему Регламенту и отказывает в удовлетворении обращения (жалобы);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признает действие (бездействие) или частично признает действие (бездействие) специалиста отдела опеки и попечительства соответствующим законодательству и настоящему Регламенту и принимает решение об удовлетворении обращения (жалобы) полностью или частично.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Копия решения направляется заявителю в течение трех дней по почтовому адресу, а в случае, если жалоба представлена в виде электронного документа по адресу электронной почты заявителя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C3F6B">
        <w:rPr>
          <w:rFonts w:ascii="Times New Roman" w:hAnsi="Times New Roman" w:cs="Times New Roman"/>
          <w:sz w:val="26"/>
          <w:szCs w:val="26"/>
        </w:rPr>
        <w:t xml:space="preserve"> либо по почтовому адресу, указанному в электронном документе.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5.10. В случае удовлетворения обращения (жалобы) полностью или частично Руководитель 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района </w:t>
      </w:r>
      <w:r w:rsidRPr="009C3F6B">
        <w:rPr>
          <w:rFonts w:ascii="Times New Roman" w:hAnsi="Times New Roman" w:cs="Times New Roman"/>
          <w:sz w:val="26"/>
          <w:szCs w:val="26"/>
        </w:rPr>
        <w:t>определяет меры, которые должны быть приняты в целях устранения нарушений.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5.11. Основанием для отказа в рассмотрении жалобы либо прекращения ее рассмотрения являются: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отсутствие в жалобе почтового адреса, по которому должен быть направлен ответ;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 xml:space="preserve">- содержание в жалобе нецензурных либо оскорбительных выражений, угрозы жизни, здоровью, имуществу должностных </w:t>
      </w:r>
      <w:r>
        <w:rPr>
          <w:rFonts w:ascii="Times New Roman" w:hAnsi="Times New Roman" w:cs="Times New Roman"/>
          <w:sz w:val="26"/>
          <w:szCs w:val="26"/>
        </w:rPr>
        <w:t xml:space="preserve">лиц </w:t>
      </w:r>
      <w:r w:rsidRPr="009C3F6B">
        <w:rPr>
          <w:rFonts w:ascii="Times New Roman" w:hAnsi="Times New Roman" w:cs="Times New Roman"/>
          <w:sz w:val="26"/>
          <w:szCs w:val="26"/>
        </w:rPr>
        <w:t xml:space="preserve">Исполнительного комитета </w:t>
      </w:r>
      <w:r>
        <w:rPr>
          <w:rFonts w:ascii="Times New Roman" w:hAnsi="Times New Roman" w:cs="Times New Roman"/>
          <w:sz w:val="26"/>
          <w:szCs w:val="26"/>
        </w:rPr>
        <w:t xml:space="preserve">Азнакаевского </w:t>
      </w:r>
      <w:r w:rsidRPr="009C3F6B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9C3F6B">
        <w:rPr>
          <w:rFonts w:ascii="Times New Roman" w:hAnsi="Times New Roman" w:cs="Times New Roman"/>
          <w:sz w:val="26"/>
          <w:szCs w:val="26"/>
        </w:rPr>
        <w:t>, а также членов их семей (при этом заявителю, направившему обращение, может быть сообщено о недопустимости злоупотребления правом);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не поддающиеся прочтению текст жалобы, фамилия или почтовый адрес;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- обращение заявителя о прекращении рассмотрения жалобы.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в Испол</w:t>
      </w:r>
      <w:r>
        <w:rPr>
          <w:rFonts w:ascii="Times New Roman" w:hAnsi="Times New Roman" w:cs="Times New Roman"/>
          <w:sz w:val="26"/>
          <w:szCs w:val="26"/>
        </w:rPr>
        <w:t xml:space="preserve">нительный </w:t>
      </w:r>
      <w:r w:rsidRPr="009C3F6B">
        <w:rPr>
          <w:rFonts w:ascii="Times New Roman" w:hAnsi="Times New Roman" w:cs="Times New Roman"/>
          <w:sz w:val="26"/>
          <w:szCs w:val="26"/>
        </w:rPr>
        <w:t>ком</w:t>
      </w:r>
      <w:r>
        <w:rPr>
          <w:rFonts w:ascii="Times New Roman" w:hAnsi="Times New Roman" w:cs="Times New Roman"/>
          <w:sz w:val="26"/>
          <w:szCs w:val="26"/>
        </w:rPr>
        <w:t>итет Азнакаевского муницпального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обращениями, и при этом в обращении не приводятся новые доводы или обстоятельства, руководитель Испол</w:t>
      </w:r>
      <w:r>
        <w:rPr>
          <w:rFonts w:ascii="Times New Roman" w:hAnsi="Times New Roman" w:cs="Times New Roman"/>
          <w:sz w:val="26"/>
          <w:szCs w:val="26"/>
        </w:rPr>
        <w:t xml:space="preserve">нительного </w:t>
      </w:r>
      <w:r w:rsidRPr="009C3F6B">
        <w:rPr>
          <w:rFonts w:ascii="Times New Roman" w:hAnsi="Times New Roman" w:cs="Times New Roman"/>
          <w:sz w:val="26"/>
          <w:szCs w:val="26"/>
        </w:rPr>
        <w:t>ком</w:t>
      </w:r>
      <w:r>
        <w:rPr>
          <w:rFonts w:ascii="Times New Roman" w:hAnsi="Times New Roman" w:cs="Times New Roman"/>
          <w:sz w:val="26"/>
          <w:szCs w:val="26"/>
        </w:rPr>
        <w:t>итет</w:t>
      </w:r>
      <w:r w:rsidRPr="009C3F6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Азнакаевского муницпального района</w:t>
      </w:r>
      <w:r w:rsidRPr="009C3F6B">
        <w:rPr>
          <w:rFonts w:ascii="Times New Roman" w:hAnsi="Times New Roman" w:cs="Times New Roman"/>
          <w:sz w:val="26"/>
          <w:szCs w:val="26"/>
        </w:rPr>
        <w:t xml:space="preserve"> (или лицо, его замещающее) вправе принять решение о безосновательности очередного обращения и прекращении переписки с заявителем по данному вопросу.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О данном решении уведомляется заявитель, направивший обращение.</w:t>
      </w:r>
    </w:p>
    <w:p w:rsidR="008622B8" w:rsidRPr="009C3F6B" w:rsidRDefault="008622B8" w:rsidP="001E0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3F6B">
        <w:rPr>
          <w:rFonts w:ascii="Times New Roman" w:hAnsi="Times New Roman" w:cs="Times New Roman"/>
          <w:sz w:val="26"/>
          <w:szCs w:val="26"/>
        </w:rPr>
        <w:t>5.12. Порядок подачи, рассмотрения и разрешения жалоб, направляемых в суды,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8622B8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622B8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F52722">
        <w:rPr>
          <w:rFonts w:ascii="Times New Roman" w:hAnsi="Times New Roman" w:cs="Times New Roman"/>
          <w:b/>
          <w:bCs/>
          <w:color w:val="auto"/>
        </w:rPr>
        <w:t xml:space="preserve">БЛОК-СХЕМА последовательности действий (административных процедур) при предоставлении Исполнительным комитетом </w:t>
      </w:r>
      <w:r>
        <w:rPr>
          <w:rFonts w:ascii="Times New Roman" w:hAnsi="Times New Roman" w:cs="Times New Roman"/>
          <w:b/>
          <w:bCs/>
          <w:color w:val="auto"/>
        </w:rPr>
        <w:t xml:space="preserve">Азнакаевского </w:t>
      </w:r>
      <w:r w:rsidRPr="00F52722">
        <w:rPr>
          <w:rFonts w:ascii="Times New Roman" w:hAnsi="Times New Roman" w:cs="Times New Roman"/>
          <w:b/>
          <w:bCs/>
          <w:color w:val="auto"/>
        </w:rPr>
        <w:t xml:space="preserve">муниципального </w:t>
      </w:r>
      <w:r>
        <w:rPr>
          <w:rFonts w:ascii="Times New Roman" w:hAnsi="Times New Roman" w:cs="Times New Roman"/>
          <w:b/>
          <w:bCs/>
          <w:color w:val="auto"/>
        </w:rPr>
        <w:t xml:space="preserve">района </w:t>
      </w:r>
      <w:r w:rsidRPr="00F52722">
        <w:rPr>
          <w:rFonts w:ascii="Times New Roman" w:hAnsi="Times New Roman" w:cs="Times New Roman"/>
          <w:b/>
          <w:bCs/>
          <w:color w:val="auto"/>
        </w:rPr>
        <w:t>государственной услуги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Style w:val="Strong"/>
          <w:rFonts w:ascii="Times New Roman" w:hAnsi="Times New Roman"/>
          <w:bCs/>
          <w:color w:val="auto"/>
        </w:rPr>
        <w:t xml:space="preserve">по вопросу выдачи разрешения </w:t>
      </w:r>
      <w:r w:rsidRPr="00F52722">
        <w:rPr>
          <w:rStyle w:val="Strong"/>
          <w:rFonts w:ascii="Times New Roman" w:hAnsi="Times New Roman"/>
          <w:bCs/>
          <w:color w:val="auto"/>
        </w:rPr>
        <w:t xml:space="preserve">на заключение договора пожизненной ренты в интересах </w:t>
      </w:r>
      <w:r>
        <w:rPr>
          <w:rStyle w:val="Strong"/>
          <w:rFonts w:ascii="Times New Roman" w:hAnsi="Times New Roman"/>
          <w:bCs/>
          <w:color w:val="auto"/>
        </w:rPr>
        <w:t>подопечного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Информирование и консультирование по вопросу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заключения договора  пожизненной ренты в интересах подопечного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//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Прием и регистрация документов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//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Проведение проверки предоставленных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документов, полноты сведений,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содержащихся в  них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//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Установление оснований </w:t>
      </w:r>
      <w:r w:rsidRPr="00F52722">
        <w:rPr>
          <w:rFonts w:ascii="Times New Roman" w:hAnsi="Times New Roman" w:cs="Times New Roman"/>
          <w:color w:val="auto"/>
          <w:sz w:val="20"/>
          <w:szCs w:val="20"/>
        </w:rPr>
        <w:t xml:space="preserve"> предоставления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государственной услуги либо в отказе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                                                           //                                              //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Подготовка проекта распоряжения о разрешении</w:t>
      </w:r>
      <w:r w:rsidRPr="00F52722">
        <w:rPr>
          <w:rFonts w:ascii="Times New Roman" w:hAnsi="Times New Roman" w:cs="Times New Roman"/>
          <w:color w:val="auto"/>
          <w:sz w:val="20"/>
          <w:szCs w:val="20"/>
        </w:rPr>
        <w:t>             </w:t>
      </w:r>
      <w:r>
        <w:rPr>
          <w:rFonts w:ascii="Times New Roman" w:hAnsi="Times New Roman" w:cs="Times New Roman"/>
          <w:color w:val="auto"/>
          <w:sz w:val="20"/>
          <w:szCs w:val="20"/>
        </w:rPr>
        <w:t>Отказ в выдаче распоряжения о разрешении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 xml:space="preserve">        на заключение договора пожизненной                 на заключение договора пожизненной 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 xml:space="preserve">             ренты в интересах </w:t>
      </w:r>
      <w:r>
        <w:rPr>
          <w:rFonts w:ascii="Times New Roman" w:hAnsi="Times New Roman" w:cs="Times New Roman"/>
          <w:color w:val="auto"/>
          <w:sz w:val="20"/>
          <w:szCs w:val="20"/>
        </w:rPr>
        <w:t>подопечного</w:t>
      </w:r>
      <w:r w:rsidRPr="00F52722">
        <w:rPr>
          <w:rFonts w:ascii="Times New Roman" w:hAnsi="Times New Roman" w:cs="Times New Roman"/>
          <w:color w:val="auto"/>
          <w:sz w:val="20"/>
          <w:szCs w:val="20"/>
        </w:rPr>
        <w:t xml:space="preserve">                          ренты в интересах </w:t>
      </w:r>
      <w:r>
        <w:rPr>
          <w:rFonts w:ascii="Times New Roman" w:hAnsi="Times New Roman" w:cs="Times New Roman"/>
          <w:color w:val="auto"/>
          <w:sz w:val="20"/>
          <w:szCs w:val="20"/>
        </w:rPr>
        <w:t>подопечного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                                    //</w:t>
      </w:r>
    </w:p>
    <w:p w:rsidR="008622B8" w:rsidRPr="00F52722" w:rsidRDefault="008622B8" w:rsidP="005E5FD7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>           Выдача распоряжени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я о разрешении </w:t>
      </w:r>
      <w:r w:rsidRPr="00F52722">
        <w:rPr>
          <w:rFonts w:ascii="Times New Roman" w:hAnsi="Times New Roman" w:cs="Times New Roman"/>
          <w:color w:val="auto"/>
          <w:sz w:val="20"/>
          <w:szCs w:val="20"/>
        </w:rPr>
        <w:t>на заключение</w:t>
      </w:r>
    </w:p>
    <w:p w:rsidR="008622B8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52722">
        <w:rPr>
          <w:rFonts w:ascii="Times New Roman" w:hAnsi="Times New Roman" w:cs="Times New Roman"/>
          <w:color w:val="auto"/>
          <w:sz w:val="20"/>
          <w:szCs w:val="20"/>
        </w:rPr>
        <w:t xml:space="preserve">       договора пожизненной ренты в интересах </w:t>
      </w:r>
      <w:r>
        <w:rPr>
          <w:rFonts w:ascii="Times New Roman" w:hAnsi="Times New Roman" w:cs="Times New Roman"/>
          <w:color w:val="auto"/>
          <w:sz w:val="20"/>
          <w:szCs w:val="20"/>
        </w:rPr>
        <w:t>подопечного</w:t>
      </w:r>
    </w:p>
    <w:p w:rsidR="008622B8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8622B8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8622B8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8622B8" w:rsidRDefault="008622B8" w:rsidP="0033071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Приложение</w:t>
      </w:r>
    </w:p>
    <w:p w:rsidR="008622B8" w:rsidRDefault="008622B8" w:rsidP="0033071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(справочное) </w:t>
      </w:r>
    </w:p>
    <w:p w:rsidR="008622B8" w:rsidRDefault="008622B8" w:rsidP="00330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8622B8" w:rsidRDefault="008622B8" w:rsidP="00330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8622B8" w:rsidRDefault="008622B8" w:rsidP="00330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Реквизиты должностных лиц, ответственных за предоставление государственной услуги</w:t>
      </w:r>
    </w:p>
    <w:p w:rsidR="008622B8" w:rsidRDefault="008622B8" w:rsidP="00330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 </w:t>
      </w:r>
    </w:p>
    <w:p w:rsidR="008622B8" w:rsidRDefault="008622B8" w:rsidP="003F1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W w:w="9206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402"/>
        <w:gridCol w:w="1356"/>
        <w:gridCol w:w="2448"/>
      </w:tblGrid>
      <w:tr w:rsidR="008622B8" w:rsidTr="004C66F3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Ф.И.О., должность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Телефон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Электронный адрес</w:t>
            </w:r>
          </w:p>
        </w:tc>
      </w:tr>
      <w:tr w:rsidR="008622B8" w:rsidTr="004C66F3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Фаррахов Айрат Закиевич, министр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231-79-98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8622B8" w:rsidTr="004C66F3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Старостина Ирина Александровна, ведущий консультант сектора по работе с письмами и обращениями министерства здравоохранения РТ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231-79-84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val="en-US"/>
              </w:rPr>
              <w:t>Irina</w:t>
            </w:r>
            <w:r>
              <w:t>.</w:t>
            </w:r>
            <w:r>
              <w:rPr>
                <w:lang w:val="en-US"/>
              </w:rPr>
              <w:t>Starostina@tatar.ru</w:t>
            </w:r>
          </w:p>
        </w:tc>
      </w:tr>
      <w:tr w:rsidR="008622B8" w:rsidTr="004C66F3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Темирбулатова Альбина Раяновна</w:t>
            </w:r>
          </w:p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заместитель руководителя исполнительного комитета Азнакаевского муниципального района по социальным вопросам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7-22-74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622B8" w:rsidRPr="003574CB" w:rsidRDefault="008622B8" w:rsidP="004C66F3">
            <w:pPr>
              <w:spacing w:after="0" w:line="240" w:lineRule="auto"/>
              <w:jc w:val="both"/>
            </w:pPr>
          </w:p>
        </w:tc>
      </w:tr>
      <w:tr w:rsidR="008622B8" w:rsidTr="004C66F3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Биккенова Светлана Юнировна, </w:t>
            </w:r>
          </w:p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начальник отдела опеки и попечительства</w:t>
            </w:r>
          </w:p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hyperlink r:id="rId5" w:history="1">
              <w:r>
                <w:rPr>
                  <w:rStyle w:val="Hyperlink"/>
                  <w:lang w:val="en-US"/>
                </w:rPr>
                <w:t>Sveta.Bikkenova@tatar.ru</w:t>
              </w:r>
            </w:hyperlink>
          </w:p>
        </w:tc>
      </w:tr>
      <w:tr w:rsidR="008622B8" w:rsidTr="004C66F3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Газизова Эльвира Рифовна, ведущий специалист по охране прав недееспособных граждан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7-20-67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8622B8" w:rsidRDefault="008622B8" w:rsidP="004C66F3">
            <w:pPr>
              <w:spacing w:after="0" w:line="240" w:lineRule="auto"/>
              <w:jc w:val="both"/>
              <w:rPr>
                <w:lang w:eastAsia="en-US"/>
              </w:rPr>
            </w:pPr>
            <w:r>
              <w:t>-</w:t>
            </w:r>
          </w:p>
        </w:tc>
      </w:tr>
    </w:tbl>
    <w:p w:rsidR="008622B8" w:rsidRPr="00F52722" w:rsidRDefault="008622B8" w:rsidP="008F2B90">
      <w:pPr>
        <w:pStyle w:val="NormalWeb"/>
        <w:spacing w:before="0" w:beforeAutospacing="0" w:after="0" w:afterAutospacing="0"/>
        <w:ind w:firstLine="709"/>
        <w:jc w:val="both"/>
        <w:rPr>
          <w:rFonts w:cs="Times New Roman"/>
          <w:color w:val="auto"/>
          <w:sz w:val="20"/>
          <w:szCs w:val="20"/>
        </w:rPr>
      </w:pPr>
    </w:p>
    <w:sectPr w:rsidR="008622B8" w:rsidRPr="00F52722" w:rsidSect="003F1EDD">
      <w:pgSz w:w="11906" w:h="16838"/>
      <w:pgMar w:top="899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4036"/>
    <w:multiLevelType w:val="hybridMultilevel"/>
    <w:tmpl w:val="1416CDA2"/>
    <w:lvl w:ilvl="0" w:tplc="59BA953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0D91198F"/>
    <w:multiLevelType w:val="hybridMultilevel"/>
    <w:tmpl w:val="236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B90"/>
    <w:rsid w:val="00000ACB"/>
    <w:rsid w:val="0001727C"/>
    <w:rsid w:val="00052DAF"/>
    <w:rsid w:val="00054F23"/>
    <w:rsid w:val="00081EC5"/>
    <w:rsid w:val="000B6DED"/>
    <w:rsid w:val="000C1CE3"/>
    <w:rsid w:val="000D2C62"/>
    <w:rsid w:val="00126DB1"/>
    <w:rsid w:val="001333E6"/>
    <w:rsid w:val="00136B20"/>
    <w:rsid w:val="001A059C"/>
    <w:rsid w:val="001D55EA"/>
    <w:rsid w:val="001E0926"/>
    <w:rsid w:val="001E0BDD"/>
    <w:rsid w:val="00202F4C"/>
    <w:rsid w:val="002A4521"/>
    <w:rsid w:val="002B58B3"/>
    <w:rsid w:val="0033071D"/>
    <w:rsid w:val="003574CB"/>
    <w:rsid w:val="003821B0"/>
    <w:rsid w:val="003C0A13"/>
    <w:rsid w:val="003F1EDD"/>
    <w:rsid w:val="00443E47"/>
    <w:rsid w:val="00473E27"/>
    <w:rsid w:val="004B22E0"/>
    <w:rsid w:val="004C66F3"/>
    <w:rsid w:val="00507616"/>
    <w:rsid w:val="00511A1E"/>
    <w:rsid w:val="00517A3C"/>
    <w:rsid w:val="00550512"/>
    <w:rsid w:val="00586B61"/>
    <w:rsid w:val="005A343A"/>
    <w:rsid w:val="005D5D56"/>
    <w:rsid w:val="005E5FD7"/>
    <w:rsid w:val="005F76EF"/>
    <w:rsid w:val="00606974"/>
    <w:rsid w:val="00644051"/>
    <w:rsid w:val="006D4167"/>
    <w:rsid w:val="006D4785"/>
    <w:rsid w:val="00753D5F"/>
    <w:rsid w:val="007A76BD"/>
    <w:rsid w:val="007B0A0C"/>
    <w:rsid w:val="007F206D"/>
    <w:rsid w:val="007F4695"/>
    <w:rsid w:val="008004A7"/>
    <w:rsid w:val="00825D5B"/>
    <w:rsid w:val="008437C5"/>
    <w:rsid w:val="00845AE8"/>
    <w:rsid w:val="008622B8"/>
    <w:rsid w:val="008A4EC7"/>
    <w:rsid w:val="008C56D9"/>
    <w:rsid w:val="008D3C91"/>
    <w:rsid w:val="008F2B90"/>
    <w:rsid w:val="00950167"/>
    <w:rsid w:val="0099214F"/>
    <w:rsid w:val="00996DCE"/>
    <w:rsid w:val="009A2127"/>
    <w:rsid w:val="009B376E"/>
    <w:rsid w:val="009C3F6B"/>
    <w:rsid w:val="009D1928"/>
    <w:rsid w:val="009E10E4"/>
    <w:rsid w:val="009E3A43"/>
    <w:rsid w:val="009E4068"/>
    <w:rsid w:val="00A107D2"/>
    <w:rsid w:val="00A55DEF"/>
    <w:rsid w:val="00A92ACA"/>
    <w:rsid w:val="00AA587C"/>
    <w:rsid w:val="00AA7B6D"/>
    <w:rsid w:val="00AB0CE5"/>
    <w:rsid w:val="00AF09A4"/>
    <w:rsid w:val="00B2520F"/>
    <w:rsid w:val="00B75AC3"/>
    <w:rsid w:val="00B87C9D"/>
    <w:rsid w:val="00BB6725"/>
    <w:rsid w:val="00BC637E"/>
    <w:rsid w:val="00BD0198"/>
    <w:rsid w:val="00BF2163"/>
    <w:rsid w:val="00C75A43"/>
    <w:rsid w:val="00C863FA"/>
    <w:rsid w:val="00CA604F"/>
    <w:rsid w:val="00CB5762"/>
    <w:rsid w:val="00CF00D0"/>
    <w:rsid w:val="00D074BD"/>
    <w:rsid w:val="00D11BCB"/>
    <w:rsid w:val="00D42704"/>
    <w:rsid w:val="00D46AB5"/>
    <w:rsid w:val="00D7407F"/>
    <w:rsid w:val="00DB27D7"/>
    <w:rsid w:val="00DB3007"/>
    <w:rsid w:val="00E02ED0"/>
    <w:rsid w:val="00E54A7E"/>
    <w:rsid w:val="00EB2B6E"/>
    <w:rsid w:val="00EE1849"/>
    <w:rsid w:val="00F00096"/>
    <w:rsid w:val="00F17C73"/>
    <w:rsid w:val="00F20F51"/>
    <w:rsid w:val="00F41FC3"/>
    <w:rsid w:val="00F52722"/>
    <w:rsid w:val="00F7418A"/>
    <w:rsid w:val="00FB1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B90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F2B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8F2B90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character" w:styleId="Strong">
    <w:name w:val="Strong"/>
    <w:basedOn w:val="DefaultParagraphFont"/>
    <w:uiPriority w:val="99"/>
    <w:qFormat/>
    <w:rsid w:val="008F2B90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AA7B6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B6D"/>
    <w:rPr>
      <w:rFonts w:ascii="Tahoma" w:hAnsi="Tahoma" w:cs="Times New Roman"/>
      <w:sz w:val="16"/>
      <w:lang w:eastAsia="ru-RU"/>
    </w:rPr>
  </w:style>
  <w:style w:type="character" w:styleId="Hyperlink">
    <w:name w:val="Hyperlink"/>
    <w:basedOn w:val="DefaultParagraphFont"/>
    <w:uiPriority w:val="99"/>
    <w:rsid w:val="00A55DE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91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veta.Bikkenova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9</Pages>
  <Words>3913</Words>
  <Characters>22307</Characters>
  <Application>Microsoft Office Outlook</Application>
  <DocSecurity>0</DocSecurity>
  <Lines>0</Lines>
  <Paragraphs>0</Paragraphs>
  <ScaleCrop>false</ScaleCrop>
  <Company>505.ru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МУНИЦИПАЛЬНЫМИ ОБРАЗОВАНИЯМИ ГОСУДАРСТВЕННОЙ УСЛУГИ ПО ВОПРОСУ ВЫДАЧИ РАЗРЕШЕНИЯНА ЗАКЛЮЧЕНИЕ ДОГОВОРА ПОЖИЗНЕННОЙ РЕНТЫ В ИНТЕРЕСАХ ПОДОПЕЧНОГО</dc:title>
  <dc:subject/>
  <dc:creator>пользователь</dc:creator>
  <cp:keywords/>
  <dc:description/>
  <cp:lastModifiedBy>Исполком</cp:lastModifiedBy>
  <cp:revision>4</cp:revision>
  <cp:lastPrinted>2011-10-21T13:16:00Z</cp:lastPrinted>
  <dcterms:created xsi:type="dcterms:W3CDTF">2011-09-23T09:32:00Z</dcterms:created>
  <dcterms:modified xsi:type="dcterms:W3CDTF">2011-10-21T13:19:00Z</dcterms:modified>
</cp:coreProperties>
</file>